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02F9" w14:textId="6D743C7E" w:rsidR="49054F5B" w:rsidRDefault="0A865A1E" w:rsidP="48531473">
      <w:pPr>
        <w:rPr>
          <w:b/>
          <w:bCs/>
          <w:sz w:val="32"/>
          <w:szCs w:val="32"/>
        </w:rPr>
      </w:pPr>
      <w:r w:rsidRPr="464CD487">
        <w:rPr>
          <w:b/>
          <w:bCs/>
          <w:sz w:val="32"/>
          <w:szCs w:val="32"/>
        </w:rPr>
        <w:t xml:space="preserve">7. mai løper </w:t>
      </w:r>
      <w:r w:rsidR="601C7850" w:rsidRPr="464CD487">
        <w:rPr>
          <w:b/>
          <w:bCs/>
          <w:sz w:val="32"/>
          <w:szCs w:val="32"/>
        </w:rPr>
        <w:t>100 000 elever</w:t>
      </w:r>
      <w:r w:rsidR="0D7B71FD" w:rsidRPr="464CD487">
        <w:rPr>
          <w:b/>
          <w:bCs/>
          <w:sz w:val="32"/>
          <w:szCs w:val="32"/>
        </w:rPr>
        <w:t xml:space="preserve"> </w:t>
      </w:r>
      <w:proofErr w:type="spellStart"/>
      <w:r w:rsidR="601C7850" w:rsidRPr="464CD487">
        <w:rPr>
          <w:b/>
          <w:bCs/>
          <w:sz w:val="32"/>
          <w:szCs w:val="32"/>
        </w:rPr>
        <w:t>TINEstafetten</w:t>
      </w:r>
      <w:proofErr w:type="spellEnd"/>
      <w:r w:rsidR="601C7850" w:rsidRPr="464CD487">
        <w:rPr>
          <w:b/>
          <w:bCs/>
          <w:sz w:val="32"/>
          <w:szCs w:val="32"/>
        </w:rPr>
        <w:t xml:space="preserve"> over hele Norge</w:t>
      </w:r>
    </w:p>
    <w:p w14:paraId="25DD2115" w14:textId="35A6633B" w:rsidR="71961271" w:rsidRDefault="3778BC0E" w:rsidP="3664E0D6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color w:val="212121"/>
        </w:rPr>
      </w:pPr>
      <w:r w:rsidRPr="3664E0D6">
        <w:rPr>
          <w:rStyle w:val="normaltextrun"/>
          <w:b/>
          <w:bCs/>
          <w:color w:val="000000" w:themeColor="text1"/>
        </w:rPr>
        <w:t>K</w:t>
      </w:r>
      <w:r w:rsidR="0CD29084" w:rsidRPr="3664E0D6">
        <w:rPr>
          <w:rStyle w:val="normaltextrun"/>
          <w:b/>
          <w:bCs/>
          <w:color w:val="000000" w:themeColor="text1"/>
        </w:rPr>
        <w:t>un halvparten av foreldre opplever at barna deres i stor grad får utløp for energien sin i løpet av en skoledag</w:t>
      </w:r>
      <w:r w:rsidR="64D43771" w:rsidRPr="3664E0D6">
        <w:rPr>
          <w:rStyle w:val="normaltextrun"/>
          <w:b/>
          <w:bCs/>
          <w:color w:val="000000" w:themeColor="text1"/>
        </w:rPr>
        <w:t>.</w:t>
      </w:r>
      <w:r w:rsidR="7630C452" w:rsidRPr="3664E0D6">
        <w:rPr>
          <w:rStyle w:val="normaltextrun"/>
          <w:b/>
          <w:bCs/>
          <w:color w:val="000000" w:themeColor="text1"/>
        </w:rPr>
        <w:t xml:space="preserve"> Nå</w:t>
      </w:r>
      <w:r w:rsidR="74DB55BD" w:rsidRPr="3664E0D6">
        <w:rPr>
          <w:rStyle w:val="normaltextrun"/>
          <w:b/>
          <w:bCs/>
          <w:color w:val="000000" w:themeColor="text1"/>
        </w:rPr>
        <w:t xml:space="preserve"> </w:t>
      </w:r>
      <w:r w:rsidR="70EC896C" w:rsidRPr="3664E0D6">
        <w:rPr>
          <w:rStyle w:val="normaltextrun"/>
          <w:b/>
          <w:bCs/>
          <w:color w:val="000000" w:themeColor="text1"/>
        </w:rPr>
        <w:t>skal</w:t>
      </w:r>
      <w:r w:rsidR="74DB55BD" w:rsidRPr="3664E0D6">
        <w:rPr>
          <w:rStyle w:val="normaltextrun"/>
          <w:b/>
          <w:bCs/>
          <w:color w:val="000000" w:themeColor="text1"/>
        </w:rPr>
        <w:t xml:space="preserve"> 100 000 skoleelever</w:t>
      </w:r>
      <w:r w:rsidR="4BE63E5F" w:rsidRPr="3664E0D6">
        <w:rPr>
          <w:rStyle w:val="normaltextrun"/>
          <w:b/>
          <w:bCs/>
          <w:color w:val="000000" w:themeColor="text1"/>
        </w:rPr>
        <w:t xml:space="preserve"> løpe</w:t>
      </w:r>
      <w:r w:rsidR="188332A9" w:rsidRPr="3664E0D6">
        <w:rPr>
          <w:rStyle w:val="normaltextrun"/>
          <w:b/>
          <w:bCs/>
          <w:color w:val="000000" w:themeColor="text1"/>
        </w:rPr>
        <w:t xml:space="preserve"> </w:t>
      </w:r>
      <w:proofErr w:type="spellStart"/>
      <w:r w:rsidR="2A19B889" w:rsidRPr="3664E0D6">
        <w:rPr>
          <w:rStyle w:val="normaltextrun"/>
          <w:b/>
          <w:bCs/>
          <w:color w:val="000000" w:themeColor="text1"/>
        </w:rPr>
        <w:t>TINEstafetten</w:t>
      </w:r>
      <w:proofErr w:type="spellEnd"/>
      <w:r w:rsidR="2A19B889" w:rsidRPr="3664E0D6">
        <w:rPr>
          <w:rStyle w:val="normaltextrun"/>
          <w:b/>
          <w:bCs/>
          <w:color w:val="000000" w:themeColor="text1"/>
        </w:rPr>
        <w:t xml:space="preserve">, </w:t>
      </w:r>
      <w:r w:rsidR="272BED4A" w:rsidRPr="3664E0D6">
        <w:rPr>
          <w:b/>
          <w:bCs/>
          <w:color w:val="000000" w:themeColor="text1"/>
          <w:highlight w:val="white"/>
        </w:rPr>
        <w:t>verdens største stafett</w:t>
      </w:r>
      <w:r w:rsidR="3BCFEC18" w:rsidRPr="3664E0D6">
        <w:rPr>
          <w:b/>
          <w:bCs/>
          <w:color w:val="000000" w:themeColor="text1"/>
          <w:highlight w:val="white"/>
        </w:rPr>
        <w:t xml:space="preserve"> </w:t>
      </w:r>
      <w:r w:rsidR="01C89F87" w:rsidRPr="3664E0D6">
        <w:rPr>
          <w:b/>
          <w:bCs/>
          <w:color w:val="000000" w:themeColor="text1"/>
          <w:highlight w:val="white"/>
        </w:rPr>
        <w:t>på 336 steder i Norge</w:t>
      </w:r>
      <w:r w:rsidR="272BED4A" w:rsidRPr="3664E0D6">
        <w:rPr>
          <w:b/>
          <w:bCs/>
          <w:color w:val="000000" w:themeColor="text1"/>
          <w:highlight w:val="white"/>
        </w:rPr>
        <w:t xml:space="preserve">. </w:t>
      </w:r>
    </w:p>
    <w:p w14:paraId="484E55DB" w14:textId="2769C619" w:rsidR="71961271" w:rsidRDefault="67F6030E" w:rsidP="4801D63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color w:val="212121"/>
        </w:rPr>
      </w:pPr>
      <w:r w:rsidRPr="4801D63E">
        <w:rPr>
          <w:color w:val="212121"/>
        </w:rPr>
        <w:t>Barn og unge bør være fysisk aktive minst 60 minutter hver dag</w:t>
      </w:r>
      <w:r w:rsidR="4DCC02C3" w:rsidRPr="4801D63E">
        <w:rPr>
          <w:color w:val="212121"/>
        </w:rPr>
        <w:t>,</w:t>
      </w:r>
      <w:r w:rsidRPr="4801D63E">
        <w:rPr>
          <w:color w:val="212121"/>
        </w:rPr>
        <w:t xml:space="preserve"> råder Helsemyndighetene. Likevel øker skjermtiden og norske barn er langt mindre aktive jo eldre de blir, viser </w:t>
      </w:r>
      <w:hyperlink r:id="rId11">
        <w:r w:rsidRPr="4801D63E">
          <w:rPr>
            <w:rStyle w:val="Hyperkobling"/>
            <w:color w:val="0078D7"/>
          </w:rPr>
          <w:t>nasjonale kartleggingsundersøkelser</w:t>
        </w:r>
      </w:hyperlink>
      <w:r w:rsidRPr="4801D63E">
        <w:rPr>
          <w:color w:val="212121"/>
        </w:rPr>
        <w:t>. Fysisk inaktivitet er Norges største folkehelseutfordring, og mer aktivitet både på skole og fritid er en del av løsningen</w:t>
      </w:r>
      <w:r w:rsidR="1FDBEBE9" w:rsidRPr="4801D63E">
        <w:rPr>
          <w:color w:val="212121"/>
        </w:rPr>
        <w:t>,</w:t>
      </w:r>
      <w:r w:rsidRPr="4801D63E">
        <w:rPr>
          <w:color w:val="212121"/>
        </w:rPr>
        <w:t xml:space="preserve"> mener friidrettspresidenten.</w:t>
      </w:r>
    </w:p>
    <w:p w14:paraId="7641DC88" w14:textId="6B73AFC1" w:rsidR="7B5559B8" w:rsidRDefault="67F6030E" w:rsidP="1961027A">
      <w:pPr>
        <w:rPr>
          <w:color w:val="000000" w:themeColor="text1"/>
        </w:rPr>
      </w:pPr>
      <w:r w:rsidRPr="1961027A">
        <w:rPr>
          <w:color w:val="000000" w:themeColor="text1"/>
        </w:rPr>
        <w:t xml:space="preserve">– Barna våre trenger </w:t>
      </w:r>
      <w:r w:rsidR="2250071E" w:rsidRPr="1961027A">
        <w:rPr>
          <w:color w:val="000000" w:themeColor="text1"/>
        </w:rPr>
        <w:t xml:space="preserve">mer </w:t>
      </w:r>
      <w:r w:rsidRPr="1961027A">
        <w:rPr>
          <w:color w:val="000000" w:themeColor="text1"/>
        </w:rPr>
        <w:t xml:space="preserve">bevegelse, og folkehelse og fysisk aktivitet går hånd i hånd. </w:t>
      </w:r>
      <w:proofErr w:type="spellStart"/>
      <w:r w:rsidRPr="1961027A">
        <w:rPr>
          <w:color w:val="000000" w:themeColor="text1"/>
        </w:rPr>
        <w:t>TINEstafetten</w:t>
      </w:r>
      <w:proofErr w:type="spellEnd"/>
      <w:r w:rsidRPr="1961027A">
        <w:rPr>
          <w:color w:val="000000" w:themeColor="text1"/>
        </w:rPr>
        <w:t xml:space="preserve"> er ikke bare en stor idrettsbegivenhet; det er et viktig arrangement for å fremme idrettsglede og inspirere barna våre til aktive og gode vaner fra tidlig alder. I dagens (stillesittende) samfunn er det</w:t>
      </w:r>
      <w:r w:rsidR="2602D47D" w:rsidRPr="1961027A">
        <w:rPr>
          <w:color w:val="000000" w:themeColor="text1"/>
        </w:rPr>
        <w:t>te</w:t>
      </w:r>
      <w:r w:rsidRPr="1961027A">
        <w:rPr>
          <w:color w:val="000000" w:themeColor="text1"/>
        </w:rPr>
        <w:t xml:space="preserve"> viktigere enn noen gang, sier friidrettspresident</w:t>
      </w:r>
      <w:r w:rsidR="2025EA92" w:rsidRPr="1961027A">
        <w:rPr>
          <w:color w:val="000000" w:themeColor="text1"/>
        </w:rPr>
        <w:t xml:space="preserve"> Anne </w:t>
      </w:r>
      <w:proofErr w:type="spellStart"/>
      <w:r w:rsidR="2025EA92" w:rsidRPr="1961027A">
        <w:rPr>
          <w:color w:val="000000" w:themeColor="text1"/>
        </w:rPr>
        <w:t>Farseth</w:t>
      </w:r>
      <w:proofErr w:type="spellEnd"/>
      <w:r w:rsidR="2025EA92" w:rsidRPr="1961027A">
        <w:rPr>
          <w:color w:val="000000" w:themeColor="text1"/>
        </w:rPr>
        <w:t>.</w:t>
      </w:r>
    </w:p>
    <w:p w14:paraId="5470FD05" w14:textId="6D125DBD" w:rsidR="49054F5B" w:rsidRDefault="50D4FC36" w:rsidP="7CF12A19">
      <w:pPr>
        <w:spacing w:before="300" w:after="300"/>
      </w:pPr>
      <w:r w:rsidRPr="383DFD53">
        <w:rPr>
          <w:b/>
          <w:bCs/>
          <w:color w:val="000000" w:themeColor="text1"/>
          <w:highlight w:val="white"/>
        </w:rPr>
        <w:t>Energi ut, energi inn</w:t>
      </w:r>
      <w:r w:rsidR="7FE0DE94">
        <w:br/>
      </w:r>
      <w:r w:rsidRPr="383DFD53">
        <w:rPr>
          <w:highlight w:val="white"/>
        </w:rPr>
        <w:t xml:space="preserve">I forbindelse med årets </w:t>
      </w:r>
      <w:proofErr w:type="spellStart"/>
      <w:r w:rsidRPr="383DFD53">
        <w:rPr>
          <w:highlight w:val="white"/>
        </w:rPr>
        <w:t>TINEstafett</w:t>
      </w:r>
      <w:proofErr w:type="spellEnd"/>
      <w:r w:rsidRPr="383DFD53">
        <w:rPr>
          <w:highlight w:val="white"/>
        </w:rPr>
        <w:t xml:space="preserve"> har Respons Analyse på vegne av T</w:t>
      </w:r>
      <w:r w:rsidR="3156506E" w:rsidRPr="383DFD53">
        <w:rPr>
          <w:highlight w:val="white"/>
        </w:rPr>
        <w:t xml:space="preserve">INE </w:t>
      </w:r>
      <w:r w:rsidRPr="383DFD53">
        <w:rPr>
          <w:highlight w:val="white"/>
        </w:rPr>
        <w:t xml:space="preserve">gjennomført en undersøkelse som viser at </w:t>
      </w:r>
      <w:r w:rsidR="6428CFA9" w:rsidRPr="383DFD53">
        <w:rPr>
          <w:highlight w:val="white"/>
        </w:rPr>
        <w:t>kun halvparten av foreldre opplever at barna deres i stor grad f</w:t>
      </w:r>
      <w:r w:rsidR="75B81E2F" w:rsidRPr="383DFD53">
        <w:rPr>
          <w:highlight w:val="white"/>
        </w:rPr>
        <w:t>å</w:t>
      </w:r>
      <w:r w:rsidR="6428CFA9" w:rsidRPr="383DFD53">
        <w:rPr>
          <w:highlight w:val="white"/>
        </w:rPr>
        <w:t xml:space="preserve">r utløp </w:t>
      </w:r>
      <w:r w:rsidRPr="383DFD53">
        <w:rPr>
          <w:highlight w:val="white"/>
        </w:rPr>
        <w:t>for energien sin i løpet av en skoledag</w:t>
      </w:r>
      <w:r w:rsidR="69AD8C2E" w:rsidRPr="383DFD53">
        <w:rPr>
          <w:highlight w:val="white"/>
        </w:rPr>
        <w:t>.</w:t>
      </w:r>
      <w:r w:rsidR="753E32A7" w:rsidRPr="383DFD53">
        <w:rPr>
          <w:highlight w:val="white"/>
        </w:rPr>
        <w:t xml:space="preserve"> </w:t>
      </w:r>
      <w:r w:rsidR="44D5617D" w:rsidRPr="383DFD53">
        <w:rPr>
          <w:highlight w:val="white"/>
        </w:rPr>
        <w:t>F</w:t>
      </w:r>
      <w:r w:rsidR="1BE40C13" w:rsidRPr="383DFD53">
        <w:rPr>
          <w:highlight w:val="white"/>
        </w:rPr>
        <w:t xml:space="preserve">ire av fem foreldre </w:t>
      </w:r>
      <w:r w:rsidR="1BE40C13">
        <w:t>opplever hindringer for å kunne gi barna et sunt kosthold. De vanligste hindringene er tidspress (45 prosent opplever dette), kostnader (36 prosent) og for enkel tilgang til usunne varer (34 prosent).</w:t>
      </w:r>
    </w:p>
    <w:p w14:paraId="035B4909" w14:textId="6915B46E" w:rsidR="301CFE30" w:rsidRDefault="2F8AD438" w:rsidP="7CF12A19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color w:val="000000" w:themeColor="text1"/>
          <w:highlight w:val="white"/>
        </w:rPr>
      </w:pPr>
      <w:r w:rsidRPr="7CF12A19">
        <w:rPr>
          <w:color w:val="000000" w:themeColor="text1"/>
          <w:highlight w:val="white"/>
        </w:rPr>
        <w:t>– Fysisk aktivite</w:t>
      </w:r>
      <w:r w:rsidR="66DE2BD5" w:rsidRPr="7CF12A19">
        <w:rPr>
          <w:color w:val="000000" w:themeColor="text1"/>
          <w:highlight w:val="white"/>
        </w:rPr>
        <w:t>t</w:t>
      </w:r>
      <w:r w:rsidRPr="7CF12A19">
        <w:rPr>
          <w:color w:val="000000" w:themeColor="text1"/>
          <w:highlight w:val="white"/>
        </w:rPr>
        <w:t xml:space="preserve"> er bra for barn og ungdom. I tillegg er det viktig å fylle på med energi gjennom en lang skoledag, og både før og etter trening. Barn og ungdom i vekst trenger mye energi og har behov for mat fra ulike matvaregrupper. Ved å spise variert sikrer man at kroppen får tilgang på alle nødvendige byggeklosser, sier klinisk ernæringsfysiolog Christina Ose i Sunn idrett, som er en del av Norges idrettsforbund.</w:t>
      </w:r>
    </w:p>
    <w:p w14:paraId="15FEE633" w14:textId="6943AD71" w:rsidR="301CFE30" w:rsidRDefault="2F8AD438" w:rsidP="2D04CB9C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color w:val="000000" w:themeColor="text1"/>
          <w:highlight w:val="white"/>
        </w:rPr>
      </w:pPr>
      <w:r w:rsidRPr="2D04CB9C">
        <w:rPr>
          <w:color w:val="000000" w:themeColor="text1"/>
          <w:highlight w:val="white"/>
        </w:rPr>
        <w:t>Hennes beste tips til matpakka er ganske enkelt:</w:t>
      </w:r>
    </w:p>
    <w:p w14:paraId="60A84E2B" w14:textId="6B73AFC1" w:rsidR="237A427E" w:rsidRDefault="36CFECC2" w:rsidP="383DFD53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color w:val="000000" w:themeColor="text1"/>
        </w:rPr>
      </w:pPr>
      <w:r w:rsidRPr="383DFD53">
        <w:rPr>
          <w:color w:val="000000" w:themeColor="text1"/>
          <w:highlight w:val="white"/>
        </w:rPr>
        <w:t xml:space="preserve">– Uansett om du skal ha en lang skoledag eller løpe </w:t>
      </w:r>
      <w:proofErr w:type="spellStart"/>
      <w:r w:rsidRPr="383DFD53">
        <w:rPr>
          <w:color w:val="000000" w:themeColor="text1"/>
          <w:highlight w:val="white"/>
        </w:rPr>
        <w:t>TINEstafetten</w:t>
      </w:r>
      <w:proofErr w:type="spellEnd"/>
      <w:r w:rsidRPr="383DFD53">
        <w:rPr>
          <w:color w:val="000000" w:themeColor="text1"/>
          <w:highlight w:val="white"/>
        </w:rPr>
        <w:t xml:space="preserve">, trenger du påfyll. Lag deg noe som både er godt og næringsrikt. Det kan være rundstykker eller brødskiver med ost og skinke, yoghurt med korn og frukt, </w:t>
      </w:r>
      <w:proofErr w:type="spellStart"/>
      <w:r w:rsidRPr="383DFD53">
        <w:rPr>
          <w:color w:val="000000" w:themeColor="text1"/>
          <w:highlight w:val="white"/>
        </w:rPr>
        <w:t>smoothie</w:t>
      </w:r>
      <w:proofErr w:type="spellEnd"/>
      <w:r w:rsidRPr="383DFD53">
        <w:rPr>
          <w:color w:val="000000" w:themeColor="text1"/>
          <w:highlight w:val="white"/>
        </w:rPr>
        <w:t>, melk eller juice. Her er det bare fantasien som setter begrensninger.</w:t>
      </w:r>
    </w:p>
    <w:p w14:paraId="5D67842F" w14:textId="21667FA8" w:rsidR="237A427E" w:rsidRDefault="15768EFD" w:rsidP="1961027A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color w:val="000000" w:themeColor="text1"/>
        </w:rPr>
      </w:pPr>
      <w:r w:rsidRPr="1961027A">
        <w:rPr>
          <w:b/>
          <w:bCs/>
          <w:color w:val="000000" w:themeColor="text1"/>
          <w:highlight w:val="white"/>
        </w:rPr>
        <w:t>Viktig for kropper i vekst</w:t>
      </w:r>
      <w:r w:rsidR="237A427E">
        <w:br/>
      </w:r>
      <w:r w:rsidR="030A1D91" w:rsidRPr="1961027A">
        <w:rPr>
          <w:color w:val="000000" w:themeColor="text1"/>
          <w:highlight w:val="white"/>
        </w:rPr>
        <w:t xml:space="preserve">I over 30 år har </w:t>
      </w:r>
      <w:proofErr w:type="spellStart"/>
      <w:r w:rsidR="030A1D91" w:rsidRPr="1961027A">
        <w:rPr>
          <w:color w:val="000000" w:themeColor="text1"/>
          <w:highlight w:val="white"/>
        </w:rPr>
        <w:t>TINEstafetten</w:t>
      </w:r>
      <w:proofErr w:type="spellEnd"/>
      <w:r w:rsidR="030A1D91" w:rsidRPr="1961027A">
        <w:rPr>
          <w:color w:val="000000" w:themeColor="text1"/>
          <w:highlight w:val="white"/>
        </w:rPr>
        <w:t xml:space="preserve"> samlet elever fra </w:t>
      </w:r>
      <w:r w:rsidR="18BD4FD0" w:rsidRPr="1961027A">
        <w:rPr>
          <w:color w:val="000000" w:themeColor="text1"/>
          <w:highlight w:val="white"/>
        </w:rPr>
        <w:t xml:space="preserve">6. </w:t>
      </w:r>
      <w:r w:rsidR="030A1D91" w:rsidRPr="1961027A">
        <w:rPr>
          <w:color w:val="000000" w:themeColor="text1"/>
          <w:highlight w:val="white"/>
        </w:rPr>
        <w:t xml:space="preserve">til </w:t>
      </w:r>
      <w:r w:rsidR="5A48A625" w:rsidRPr="1961027A">
        <w:rPr>
          <w:color w:val="000000" w:themeColor="text1"/>
          <w:highlight w:val="white"/>
        </w:rPr>
        <w:t xml:space="preserve">9. </w:t>
      </w:r>
      <w:r w:rsidR="030A1D91" w:rsidRPr="1961027A">
        <w:rPr>
          <w:color w:val="000000" w:themeColor="text1"/>
          <w:highlight w:val="white"/>
        </w:rPr>
        <w:t>trinn til en dag fylt av idrettsglede.</w:t>
      </w:r>
      <w:r w:rsidR="030A1D91">
        <w:t xml:space="preserve"> </w:t>
      </w:r>
      <w:r w:rsidR="05EEC915">
        <w:t xml:space="preserve">Det </w:t>
      </w:r>
      <w:r w:rsidR="030A1D91">
        <w:t>er et av Norges største idrettsarrangement</w:t>
      </w:r>
      <w:r w:rsidR="0452F8B4">
        <w:t xml:space="preserve">, </w:t>
      </w:r>
      <w:r w:rsidR="68B39DD1">
        <w:t xml:space="preserve">der en </w:t>
      </w:r>
      <w:r w:rsidR="00D53307">
        <w:t>1,8</w:t>
      </w:r>
      <w:r w:rsidR="68B39DD1">
        <w:t xml:space="preserve"> millioner elever har løpt siden oppstarten i 1993.</w:t>
      </w:r>
    </w:p>
    <w:p w14:paraId="448F55AA" w14:textId="1A59AF99" w:rsidR="237A427E" w:rsidRDefault="237A427E" w:rsidP="1007F76A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color w:val="000000" w:themeColor="text1"/>
        </w:rPr>
      </w:pPr>
      <w:r w:rsidRPr="1007F76A">
        <w:rPr>
          <w:color w:val="000000" w:themeColor="text1"/>
        </w:rPr>
        <w:t xml:space="preserve">– Fysisk aktivitet og et sunt kosthold er to viktige bærebjelker for barn og unges utvikling, læring og trivsel. For TINE står fysisk aktivitet og næringsrik mat i sentrum, og vi heier på alle initiativer </w:t>
      </w:r>
      <w:r w:rsidRPr="1007F76A">
        <w:rPr>
          <w:color w:val="000000" w:themeColor="text1"/>
        </w:rPr>
        <w:lastRenderedPageBreak/>
        <w:t xml:space="preserve">som fremmer en sunn og aktiv hverdag. Derfor er også </w:t>
      </w:r>
      <w:proofErr w:type="spellStart"/>
      <w:r w:rsidRPr="1007F76A">
        <w:rPr>
          <w:color w:val="000000" w:themeColor="text1"/>
        </w:rPr>
        <w:t>TINEstafetten</w:t>
      </w:r>
      <w:proofErr w:type="spellEnd"/>
      <w:r w:rsidRPr="1007F76A">
        <w:rPr>
          <w:color w:val="000000" w:themeColor="text1"/>
        </w:rPr>
        <w:t xml:space="preserve">, sammen med alle de lokale </w:t>
      </w:r>
      <w:r w:rsidR="00621375">
        <w:rPr>
          <w:color w:val="000000" w:themeColor="text1"/>
        </w:rPr>
        <w:t>skolene</w:t>
      </w:r>
      <w:r w:rsidRPr="1007F76A">
        <w:rPr>
          <w:color w:val="000000" w:themeColor="text1"/>
        </w:rPr>
        <w:t xml:space="preserve"> et viktig samlingspunkt for barn og unge over hele landet, forteller konsernsjef i TINE, Ann-Beth Freuchen.</w:t>
      </w:r>
    </w:p>
    <w:p w14:paraId="07141006" w14:textId="07251C81" w:rsidR="4E60629F" w:rsidRDefault="365D89ED" w:rsidP="50D17A05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highlight w:val="white"/>
        </w:rPr>
      </w:pPr>
      <w:r w:rsidRPr="50D17A05">
        <w:rPr>
          <w:highlight w:val="white"/>
        </w:rPr>
        <w:t xml:space="preserve">Dere er </w:t>
      </w:r>
      <w:r w:rsidR="00AE6DF4" w:rsidRPr="50D17A05">
        <w:rPr>
          <w:highlight w:val="white"/>
        </w:rPr>
        <w:t>velkomne</w:t>
      </w:r>
      <w:r w:rsidRPr="50D17A05">
        <w:rPr>
          <w:highlight w:val="white"/>
        </w:rPr>
        <w:t xml:space="preserve"> til å overvære et arrangement </w:t>
      </w:r>
      <w:r w:rsidR="554F30EC" w:rsidRPr="50D17A05">
        <w:rPr>
          <w:highlight w:val="white"/>
        </w:rPr>
        <w:t>i nærheten</w:t>
      </w:r>
      <w:r w:rsidRPr="50D17A05">
        <w:rPr>
          <w:highlight w:val="white"/>
        </w:rPr>
        <w:t>.</w:t>
      </w:r>
      <w:r w:rsidR="7E954D5A" w:rsidRPr="50D17A05">
        <w:rPr>
          <w:highlight w:val="white"/>
        </w:rPr>
        <w:t xml:space="preserve"> O</w:t>
      </w:r>
      <w:r w:rsidRPr="50D17A05">
        <w:rPr>
          <w:highlight w:val="white"/>
        </w:rPr>
        <w:t>versikt over alle arrangementene</w:t>
      </w:r>
      <w:r w:rsidR="1F9F6F63" w:rsidRPr="50D17A05">
        <w:rPr>
          <w:highlight w:val="white"/>
        </w:rPr>
        <w:t xml:space="preserve"> finne</w:t>
      </w:r>
      <w:r w:rsidR="43EF66F9" w:rsidRPr="50D17A05">
        <w:rPr>
          <w:highlight w:val="white"/>
        </w:rPr>
        <w:t xml:space="preserve">s </w:t>
      </w:r>
      <w:r w:rsidR="1F9F6F63" w:rsidRPr="50D17A05">
        <w:rPr>
          <w:highlight w:val="white"/>
        </w:rPr>
        <w:t>her</w:t>
      </w:r>
      <w:r w:rsidRPr="50D17A05">
        <w:rPr>
          <w:highlight w:val="white"/>
        </w:rPr>
        <w:t xml:space="preserve">: </w:t>
      </w:r>
      <w:hyperlink r:id="rId12">
        <w:r w:rsidRPr="50D17A05">
          <w:rPr>
            <w:rStyle w:val="Hyperkobling"/>
            <w:highlight w:val="white"/>
          </w:rPr>
          <w:t>https://www.tine.no/tinestafetten/finn-din-stafett</w:t>
        </w:r>
      </w:hyperlink>
      <w:r w:rsidRPr="50D17A05">
        <w:rPr>
          <w:highlight w:val="white"/>
        </w:rPr>
        <w:t xml:space="preserve"> </w:t>
      </w:r>
    </w:p>
    <w:p w14:paraId="4110FC3E" w14:textId="44CA939D" w:rsidR="49054F5B" w:rsidRDefault="301CFE30" w:rsidP="72B7E655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/>
        <w:rPr>
          <w:b/>
          <w:bCs/>
          <w:highlight w:val="white"/>
        </w:rPr>
      </w:pPr>
      <w:r w:rsidRPr="72B7E655">
        <w:rPr>
          <w:b/>
          <w:bCs/>
          <w:highlight w:val="white"/>
        </w:rPr>
        <w:t xml:space="preserve">Fakta om </w:t>
      </w:r>
      <w:proofErr w:type="spellStart"/>
      <w:r w:rsidRPr="72B7E655">
        <w:rPr>
          <w:b/>
          <w:bCs/>
          <w:highlight w:val="white"/>
        </w:rPr>
        <w:t>TINEstafetten</w:t>
      </w:r>
      <w:proofErr w:type="spellEnd"/>
      <w:r w:rsidRPr="72B7E655">
        <w:rPr>
          <w:b/>
          <w:bCs/>
          <w:highlight w:val="white"/>
        </w:rPr>
        <w:t>:</w:t>
      </w:r>
    </w:p>
    <w:p w14:paraId="417B5BD8" w14:textId="77777777" w:rsidR="00EB7203" w:rsidRDefault="301CFE30" w:rsidP="00EB7203">
      <w:pPr>
        <w:numPr>
          <w:ilvl w:val="0"/>
          <w:numId w:val="2"/>
        </w:numPr>
        <w:rPr>
          <w:b/>
          <w:bCs/>
          <w:highlight w:val="white"/>
        </w:rPr>
      </w:pPr>
      <w:proofErr w:type="spellStart"/>
      <w:r w:rsidRPr="6DF60A18">
        <w:rPr>
          <w:b/>
          <w:bCs/>
          <w:highlight w:val="white"/>
        </w:rPr>
        <w:t>TINEstafetten</w:t>
      </w:r>
      <w:proofErr w:type="spellEnd"/>
      <w:r w:rsidRPr="6DF60A18">
        <w:rPr>
          <w:b/>
          <w:bCs/>
          <w:highlight w:val="white"/>
        </w:rPr>
        <w:t xml:space="preserve"> arrangeres over hele landet i mai, med hoved</w:t>
      </w:r>
      <w:r w:rsidR="00CD1579">
        <w:rPr>
          <w:b/>
          <w:bCs/>
          <w:highlight w:val="white"/>
        </w:rPr>
        <w:t>t</w:t>
      </w:r>
      <w:r w:rsidRPr="6DF60A18">
        <w:rPr>
          <w:b/>
          <w:bCs/>
          <w:highlight w:val="white"/>
        </w:rPr>
        <w:t>rykk 7. mai.</w:t>
      </w:r>
    </w:p>
    <w:p w14:paraId="7AD90953" w14:textId="0879BE04" w:rsidR="350AC715" w:rsidRPr="00EB7203" w:rsidRDefault="350AC715" w:rsidP="00EB7203">
      <w:pPr>
        <w:numPr>
          <w:ilvl w:val="0"/>
          <w:numId w:val="2"/>
        </w:numPr>
        <w:rPr>
          <w:b/>
          <w:bCs/>
          <w:highlight w:val="white"/>
        </w:rPr>
      </w:pPr>
      <w:r w:rsidRPr="00EB7203">
        <w:rPr>
          <w:b/>
          <w:bCs/>
          <w:highlight w:val="white"/>
        </w:rPr>
        <w:t>Antall deltagere i år er nærmere 100 000, p</w:t>
      </w:r>
      <w:r w:rsidRPr="00EB7203">
        <w:rPr>
          <w:b/>
          <w:bCs/>
          <w:color w:val="000000" w:themeColor="text1"/>
          <w:highlight w:val="white"/>
        </w:rPr>
        <w:t>å 336 steder over hele landet</w:t>
      </w:r>
    </w:p>
    <w:p w14:paraId="63950460" w14:textId="77777777" w:rsidR="49054F5B" w:rsidRDefault="301CFE30" w:rsidP="48531473">
      <w:pPr>
        <w:numPr>
          <w:ilvl w:val="0"/>
          <w:numId w:val="2"/>
        </w:numPr>
        <w:rPr>
          <w:highlight w:val="white"/>
        </w:rPr>
      </w:pPr>
      <w:r w:rsidRPr="6DF60A18">
        <w:rPr>
          <w:b/>
          <w:bCs/>
          <w:highlight w:val="white"/>
        </w:rPr>
        <w:t xml:space="preserve">Norges Friidrettsforbund henvendte seg i 1993 seg til TINE for å få sponset en friidrettsstafett på skoler.  </w:t>
      </w:r>
    </w:p>
    <w:p w14:paraId="7739948C" w14:textId="77777777" w:rsidR="49054F5B" w:rsidRDefault="301CFE30" w:rsidP="48531473">
      <w:pPr>
        <w:numPr>
          <w:ilvl w:val="0"/>
          <w:numId w:val="2"/>
        </w:numPr>
        <w:rPr>
          <w:highlight w:val="white"/>
        </w:rPr>
      </w:pPr>
      <w:r w:rsidRPr="6DF60A18">
        <w:rPr>
          <w:b/>
          <w:bCs/>
          <w:highlight w:val="white"/>
        </w:rPr>
        <w:t xml:space="preserve">TINE ble med på dette samarbeidet for å motivere til økt fysisk aktivitet og bevissthet rundt kosthold hos ungdom.  </w:t>
      </w:r>
    </w:p>
    <w:p w14:paraId="581906B2" w14:textId="4008B760" w:rsidR="49054F5B" w:rsidRDefault="301CFE30" w:rsidP="48531473">
      <w:pPr>
        <w:numPr>
          <w:ilvl w:val="0"/>
          <w:numId w:val="2"/>
        </w:numPr>
        <w:rPr>
          <w:highlight w:val="white"/>
        </w:rPr>
      </w:pPr>
      <w:proofErr w:type="spellStart"/>
      <w:r w:rsidRPr="6DF60A18">
        <w:rPr>
          <w:b/>
          <w:bCs/>
          <w:highlight w:val="white"/>
        </w:rPr>
        <w:t>TINEstafetten</w:t>
      </w:r>
      <w:proofErr w:type="spellEnd"/>
      <w:r w:rsidRPr="6DF60A18">
        <w:rPr>
          <w:b/>
          <w:bCs/>
          <w:highlight w:val="white"/>
        </w:rPr>
        <w:t xml:space="preserve"> har blitt en av verdens største stafetter, og gjennomføres i flere land.</w:t>
      </w:r>
    </w:p>
    <w:p w14:paraId="3483818E" w14:textId="77777777" w:rsidR="49054F5B" w:rsidRDefault="301CFE30" w:rsidP="48531473">
      <w:pPr>
        <w:numPr>
          <w:ilvl w:val="0"/>
          <w:numId w:val="2"/>
        </w:numPr>
        <w:rPr>
          <w:highlight w:val="white"/>
        </w:rPr>
      </w:pPr>
      <w:r w:rsidRPr="0261C3C7">
        <w:rPr>
          <w:b/>
          <w:bCs/>
          <w:highlight w:val="white"/>
        </w:rPr>
        <w:t xml:space="preserve">Det er ti deltakere på hvert lag, som løper 200 meter hver.  </w:t>
      </w:r>
    </w:p>
    <w:p w14:paraId="00000015" w14:textId="5A5F3698" w:rsidR="00E95A3F" w:rsidRDefault="301CFE30" w:rsidP="3639DC09">
      <w:pPr>
        <w:numPr>
          <w:ilvl w:val="0"/>
          <w:numId w:val="2"/>
        </w:numPr>
        <w:rPr>
          <w:b/>
          <w:bCs/>
          <w:highlight w:val="white"/>
        </w:rPr>
      </w:pPr>
      <w:r w:rsidRPr="3639DC09">
        <w:rPr>
          <w:b/>
          <w:bCs/>
          <w:highlight w:val="white"/>
        </w:rPr>
        <w:t xml:space="preserve">Les og finn nærmeste stafett på </w:t>
      </w:r>
      <w:hyperlink r:id="rId13">
        <w:r w:rsidR="4EE7D74D" w:rsidRPr="3639DC09">
          <w:rPr>
            <w:rStyle w:val="Hyperkobling"/>
            <w:b/>
            <w:bCs/>
            <w:highlight w:val="white"/>
          </w:rPr>
          <w:t>https://www.tine.no/tinestafetten</w:t>
        </w:r>
      </w:hyperlink>
      <w:r w:rsidR="4EE7D74D" w:rsidRPr="3639DC09">
        <w:rPr>
          <w:b/>
          <w:bCs/>
          <w:highlight w:val="white"/>
        </w:rPr>
        <w:t xml:space="preserve"> </w:t>
      </w:r>
    </w:p>
    <w:sectPr w:rsidR="00E95A3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F221" w14:textId="77777777" w:rsidR="000650A9" w:rsidRDefault="000650A9">
      <w:pPr>
        <w:spacing w:line="240" w:lineRule="auto"/>
      </w:pPr>
      <w:r>
        <w:separator/>
      </w:r>
    </w:p>
  </w:endnote>
  <w:endnote w:type="continuationSeparator" w:id="0">
    <w:p w14:paraId="6F1BF55C" w14:textId="77777777" w:rsidR="000650A9" w:rsidRDefault="000650A9">
      <w:pPr>
        <w:spacing w:line="240" w:lineRule="auto"/>
      </w:pPr>
      <w:r>
        <w:continuationSeparator/>
      </w:r>
    </w:p>
  </w:endnote>
  <w:endnote w:type="continuationNotice" w:id="1">
    <w:p w14:paraId="17372892" w14:textId="77777777" w:rsidR="000650A9" w:rsidRDefault="000650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61027A" w14:paraId="75094536" w14:textId="77777777" w:rsidTr="1961027A">
      <w:trPr>
        <w:trHeight w:val="300"/>
      </w:trPr>
      <w:tc>
        <w:tcPr>
          <w:tcW w:w="3120" w:type="dxa"/>
        </w:tcPr>
        <w:p w14:paraId="548377C4" w14:textId="1D8AB978" w:rsidR="1961027A" w:rsidRDefault="1961027A" w:rsidP="1961027A">
          <w:pPr>
            <w:pStyle w:val="Topptekst"/>
            <w:ind w:left="-115"/>
          </w:pPr>
        </w:p>
      </w:tc>
      <w:tc>
        <w:tcPr>
          <w:tcW w:w="3120" w:type="dxa"/>
        </w:tcPr>
        <w:p w14:paraId="04ABC369" w14:textId="146DCD7C" w:rsidR="1961027A" w:rsidRDefault="1961027A" w:rsidP="1961027A">
          <w:pPr>
            <w:pStyle w:val="Topptekst"/>
            <w:jc w:val="center"/>
          </w:pPr>
        </w:p>
      </w:tc>
      <w:tc>
        <w:tcPr>
          <w:tcW w:w="3120" w:type="dxa"/>
        </w:tcPr>
        <w:p w14:paraId="3831D550" w14:textId="4E6C10FC" w:rsidR="1961027A" w:rsidRDefault="1961027A" w:rsidP="1961027A">
          <w:pPr>
            <w:pStyle w:val="Topptekst"/>
            <w:ind w:right="-115"/>
            <w:jc w:val="right"/>
          </w:pPr>
        </w:p>
      </w:tc>
    </w:tr>
  </w:tbl>
  <w:p w14:paraId="231A285C" w14:textId="14BD71EE" w:rsidR="1961027A" w:rsidRDefault="1961027A" w:rsidP="196102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BB73" w14:textId="77777777" w:rsidR="000650A9" w:rsidRDefault="000650A9">
      <w:pPr>
        <w:spacing w:line="240" w:lineRule="auto"/>
      </w:pPr>
      <w:r>
        <w:separator/>
      </w:r>
    </w:p>
  </w:footnote>
  <w:footnote w:type="continuationSeparator" w:id="0">
    <w:p w14:paraId="4A318212" w14:textId="77777777" w:rsidR="000650A9" w:rsidRDefault="000650A9">
      <w:pPr>
        <w:spacing w:line="240" w:lineRule="auto"/>
      </w:pPr>
      <w:r>
        <w:continuationSeparator/>
      </w:r>
    </w:p>
  </w:footnote>
  <w:footnote w:type="continuationNotice" w:id="1">
    <w:p w14:paraId="0CF76B2B" w14:textId="77777777" w:rsidR="000650A9" w:rsidRDefault="000650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61027A" w14:paraId="0A2BC775" w14:textId="77777777" w:rsidTr="1961027A">
      <w:trPr>
        <w:trHeight w:val="300"/>
      </w:trPr>
      <w:tc>
        <w:tcPr>
          <w:tcW w:w="3120" w:type="dxa"/>
        </w:tcPr>
        <w:p w14:paraId="358EFF52" w14:textId="64C766B6" w:rsidR="1961027A" w:rsidRDefault="1961027A" w:rsidP="1961027A">
          <w:pPr>
            <w:pStyle w:val="Topptekst"/>
            <w:ind w:left="-115"/>
          </w:pPr>
        </w:p>
      </w:tc>
      <w:tc>
        <w:tcPr>
          <w:tcW w:w="3120" w:type="dxa"/>
        </w:tcPr>
        <w:p w14:paraId="3BEFE0F3" w14:textId="1F2ED506" w:rsidR="1961027A" w:rsidRDefault="1961027A" w:rsidP="1961027A">
          <w:pPr>
            <w:pStyle w:val="Topptekst"/>
            <w:jc w:val="center"/>
          </w:pPr>
        </w:p>
      </w:tc>
      <w:tc>
        <w:tcPr>
          <w:tcW w:w="3120" w:type="dxa"/>
        </w:tcPr>
        <w:p w14:paraId="759A4FAE" w14:textId="20572AD1" w:rsidR="1961027A" w:rsidRDefault="1961027A" w:rsidP="1961027A">
          <w:pPr>
            <w:pStyle w:val="Topptekst"/>
            <w:ind w:right="-115"/>
            <w:jc w:val="right"/>
          </w:pPr>
        </w:p>
      </w:tc>
    </w:tr>
  </w:tbl>
  <w:p w14:paraId="0AEDF0BA" w14:textId="2DC806A3" w:rsidR="1961027A" w:rsidRDefault="1961027A" w:rsidP="196102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8EF4"/>
    <w:multiLevelType w:val="hybridMultilevel"/>
    <w:tmpl w:val="AFDE6178"/>
    <w:lvl w:ilvl="0" w:tplc="8C90F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7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61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7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06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A6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24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2B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A0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7B7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3423230">
    <w:abstractNumId w:val="0"/>
  </w:num>
  <w:num w:numId="2" w16cid:durableId="34375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3F"/>
    <w:rsid w:val="00000966"/>
    <w:rsid w:val="00005837"/>
    <w:rsid w:val="0000604A"/>
    <w:rsid w:val="00017ABE"/>
    <w:rsid w:val="000275D0"/>
    <w:rsid w:val="00034249"/>
    <w:rsid w:val="000372C7"/>
    <w:rsid w:val="00064CE8"/>
    <w:rsid w:val="000650A9"/>
    <w:rsid w:val="00092418"/>
    <w:rsid w:val="000B07B3"/>
    <w:rsid w:val="000C103C"/>
    <w:rsid w:val="000F65BB"/>
    <w:rsid w:val="00142EEA"/>
    <w:rsid w:val="0015361F"/>
    <w:rsid w:val="00154245"/>
    <w:rsid w:val="001629CC"/>
    <w:rsid w:val="001870F1"/>
    <w:rsid w:val="001972DA"/>
    <w:rsid w:val="0019CABC"/>
    <w:rsid w:val="001F7906"/>
    <w:rsid w:val="002100A5"/>
    <w:rsid w:val="002563EF"/>
    <w:rsid w:val="0025641F"/>
    <w:rsid w:val="00276B4A"/>
    <w:rsid w:val="002B26C9"/>
    <w:rsid w:val="002B5647"/>
    <w:rsid w:val="002F4CBA"/>
    <w:rsid w:val="00314B1D"/>
    <w:rsid w:val="0033555C"/>
    <w:rsid w:val="0034013D"/>
    <w:rsid w:val="0036261B"/>
    <w:rsid w:val="00376FA8"/>
    <w:rsid w:val="003868BD"/>
    <w:rsid w:val="003A5EC3"/>
    <w:rsid w:val="003C61C1"/>
    <w:rsid w:val="004015F8"/>
    <w:rsid w:val="00404D7A"/>
    <w:rsid w:val="00406BA1"/>
    <w:rsid w:val="004131F4"/>
    <w:rsid w:val="004132EE"/>
    <w:rsid w:val="00420E88"/>
    <w:rsid w:val="0042354B"/>
    <w:rsid w:val="00462A60"/>
    <w:rsid w:val="00470D14"/>
    <w:rsid w:val="00491425"/>
    <w:rsid w:val="004D1C14"/>
    <w:rsid w:val="004E0452"/>
    <w:rsid w:val="00511281"/>
    <w:rsid w:val="005304DB"/>
    <w:rsid w:val="0053E7F4"/>
    <w:rsid w:val="005600BF"/>
    <w:rsid w:val="00573FB7"/>
    <w:rsid w:val="005C5E77"/>
    <w:rsid w:val="00601DE4"/>
    <w:rsid w:val="00612ADD"/>
    <w:rsid w:val="006153D5"/>
    <w:rsid w:val="00621375"/>
    <w:rsid w:val="00632A2A"/>
    <w:rsid w:val="00644AB9"/>
    <w:rsid w:val="00644B95"/>
    <w:rsid w:val="0067101E"/>
    <w:rsid w:val="00681824"/>
    <w:rsid w:val="00691F32"/>
    <w:rsid w:val="006A0E49"/>
    <w:rsid w:val="006E57DA"/>
    <w:rsid w:val="007002D6"/>
    <w:rsid w:val="00712309"/>
    <w:rsid w:val="0072338B"/>
    <w:rsid w:val="00755582"/>
    <w:rsid w:val="00790CD0"/>
    <w:rsid w:val="007A3A95"/>
    <w:rsid w:val="007B16A7"/>
    <w:rsid w:val="007E155D"/>
    <w:rsid w:val="007E574B"/>
    <w:rsid w:val="007F1F55"/>
    <w:rsid w:val="007F3666"/>
    <w:rsid w:val="008263AB"/>
    <w:rsid w:val="008327C3"/>
    <w:rsid w:val="00841E3D"/>
    <w:rsid w:val="00843E0F"/>
    <w:rsid w:val="008524F9"/>
    <w:rsid w:val="008A2570"/>
    <w:rsid w:val="008B0401"/>
    <w:rsid w:val="008B72DB"/>
    <w:rsid w:val="008F7DCD"/>
    <w:rsid w:val="009021A8"/>
    <w:rsid w:val="0090644D"/>
    <w:rsid w:val="009137E5"/>
    <w:rsid w:val="00916CAA"/>
    <w:rsid w:val="00941B8D"/>
    <w:rsid w:val="00942C9B"/>
    <w:rsid w:val="00971D74"/>
    <w:rsid w:val="00975225"/>
    <w:rsid w:val="009B54F8"/>
    <w:rsid w:val="009C491E"/>
    <w:rsid w:val="009E1C61"/>
    <w:rsid w:val="00A253AB"/>
    <w:rsid w:val="00A52F82"/>
    <w:rsid w:val="00A54670"/>
    <w:rsid w:val="00A7196F"/>
    <w:rsid w:val="00A933C1"/>
    <w:rsid w:val="00AA6443"/>
    <w:rsid w:val="00AB3876"/>
    <w:rsid w:val="00AE6DF4"/>
    <w:rsid w:val="00AF296A"/>
    <w:rsid w:val="00B14158"/>
    <w:rsid w:val="00B17CFE"/>
    <w:rsid w:val="00B73A1F"/>
    <w:rsid w:val="00BA5E29"/>
    <w:rsid w:val="00BA6168"/>
    <w:rsid w:val="00BA7655"/>
    <w:rsid w:val="00BE5043"/>
    <w:rsid w:val="00BE7977"/>
    <w:rsid w:val="00C06F5D"/>
    <w:rsid w:val="00C15C7E"/>
    <w:rsid w:val="00CA6483"/>
    <w:rsid w:val="00CB1366"/>
    <w:rsid w:val="00CD01EE"/>
    <w:rsid w:val="00CD1579"/>
    <w:rsid w:val="00D270F3"/>
    <w:rsid w:val="00D53307"/>
    <w:rsid w:val="00D64C3E"/>
    <w:rsid w:val="00D74E86"/>
    <w:rsid w:val="00D837A9"/>
    <w:rsid w:val="00D97FD5"/>
    <w:rsid w:val="00DA2C44"/>
    <w:rsid w:val="00DF731D"/>
    <w:rsid w:val="00E009A1"/>
    <w:rsid w:val="00E07C87"/>
    <w:rsid w:val="00E108CC"/>
    <w:rsid w:val="00E36E74"/>
    <w:rsid w:val="00E64B8B"/>
    <w:rsid w:val="00E65491"/>
    <w:rsid w:val="00E6679B"/>
    <w:rsid w:val="00E7273F"/>
    <w:rsid w:val="00E8346B"/>
    <w:rsid w:val="00E90BA6"/>
    <w:rsid w:val="00E95A3F"/>
    <w:rsid w:val="00EB7203"/>
    <w:rsid w:val="00EE3D20"/>
    <w:rsid w:val="00F001A9"/>
    <w:rsid w:val="00F172DF"/>
    <w:rsid w:val="00F2637C"/>
    <w:rsid w:val="00F27FDC"/>
    <w:rsid w:val="00F31EB9"/>
    <w:rsid w:val="00F3276E"/>
    <w:rsid w:val="00F4162C"/>
    <w:rsid w:val="00F42DAF"/>
    <w:rsid w:val="00F86B42"/>
    <w:rsid w:val="00FC1A6D"/>
    <w:rsid w:val="00FC7572"/>
    <w:rsid w:val="00FC7E61"/>
    <w:rsid w:val="00FD63E6"/>
    <w:rsid w:val="010956B1"/>
    <w:rsid w:val="018E8CE1"/>
    <w:rsid w:val="01A980AD"/>
    <w:rsid w:val="01C89F87"/>
    <w:rsid w:val="022EFDA0"/>
    <w:rsid w:val="0261C3C7"/>
    <w:rsid w:val="030A1D91"/>
    <w:rsid w:val="0323A46E"/>
    <w:rsid w:val="03446B8A"/>
    <w:rsid w:val="038D841E"/>
    <w:rsid w:val="04052FFB"/>
    <w:rsid w:val="0452F8B4"/>
    <w:rsid w:val="04989A5B"/>
    <w:rsid w:val="049CA87B"/>
    <w:rsid w:val="04ED6E38"/>
    <w:rsid w:val="05209A6D"/>
    <w:rsid w:val="0547EA97"/>
    <w:rsid w:val="0554BC2F"/>
    <w:rsid w:val="0563866E"/>
    <w:rsid w:val="05D31F5C"/>
    <w:rsid w:val="05EEC915"/>
    <w:rsid w:val="06014A6C"/>
    <w:rsid w:val="066D890E"/>
    <w:rsid w:val="0762C16A"/>
    <w:rsid w:val="078BB93D"/>
    <w:rsid w:val="081CBD45"/>
    <w:rsid w:val="081D85C3"/>
    <w:rsid w:val="081ED2F5"/>
    <w:rsid w:val="08471D55"/>
    <w:rsid w:val="087E0AA7"/>
    <w:rsid w:val="08D8A11E"/>
    <w:rsid w:val="08EA89BD"/>
    <w:rsid w:val="099C3358"/>
    <w:rsid w:val="09E06FCB"/>
    <w:rsid w:val="0A865A1E"/>
    <w:rsid w:val="0A97D654"/>
    <w:rsid w:val="0AA01D5F"/>
    <w:rsid w:val="0ABD23D7"/>
    <w:rsid w:val="0B4B019A"/>
    <w:rsid w:val="0BEA25E4"/>
    <w:rsid w:val="0CB346CD"/>
    <w:rsid w:val="0CD29084"/>
    <w:rsid w:val="0D0A9B60"/>
    <w:rsid w:val="0D31C466"/>
    <w:rsid w:val="0D3FB5EC"/>
    <w:rsid w:val="0D4F05EF"/>
    <w:rsid w:val="0D7B71FD"/>
    <w:rsid w:val="0DD1AD35"/>
    <w:rsid w:val="0E0CDB4C"/>
    <w:rsid w:val="0E668A4A"/>
    <w:rsid w:val="0FF7D238"/>
    <w:rsid w:val="1007F76A"/>
    <w:rsid w:val="1139ECBB"/>
    <w:rsid w:val="11462727"/>
    <w:rsid w:val="1167D5AE"/>
    <w:rsid w:val="116AF43A"/>
    <w:rsid w:val="11B908C2"/>
    <w:rsid w:val="11DCE8AB"/>
    <w:rsid w:val="11FE8E7D"/>
    <w:rsid w:val="1220EC07"/>
    <w:rsid w:val="126D6C41"/>
    <w:rsid w:val="1339EE62"/>
    <w:rsid w:val="137704B2"/>
    <w:rsid w:val="13C7062A"/>
    <w:rsid w:val="13C82BD1"/>
    <w:rsid w:val="143BE184"/>
    <w:rsid w:val="146DBC02"/>
    <w:rsid w:val="14E21184"/>
    <w:rsid w:val="1502B02C"/>
    <w:rsid w:val="15768EFD"/>
    <w:rsid w:val="15E1633F"/>
    <w:rsid w:val="15E92FB6"/>
    <w:rsid w:val="16071D70"/>
    <w:rsid w:val="161F203C"/>
    <w:rsid w:val="161FA29D"/>
    <w:rsid w:val="1625B5C7"/>
    <w:rsid w:val="17541894"/>
    <w:rsid w:val="1783A87A"/>
    <w:rsid w:val="188332A9"/>
    <w:rsid w:val="1892F96E"/>
    <w:rsid w:val="18BD4FD0"/>
    <w:rsid w:val="18EBDD1C"/>
    <w:rsid w:val="1961027A"/>
    <w:rsid w:val="196FFBE3"/>
    <w:rsid w:val="19BF9DE4"/>
    <w:rsid w:val="1B510565"/>
    <w:rsid w:val="1B955F27"/>
    <w:rsid w:val="1B9DB96D"/>
    <w:rsid w:val="1BE40C13"/>
    <w:rsid w:val="1C51B805"/>
    <w:rsid w:val="1C78255C"/>
    <w:rsid w:val="1CA2D70C"/>
    <w:rsid w:val="1CA7EA7B"/>
    <w:rsid w:val="1CB6BB0E"/>
    <w:rsid w:val="1CE04BB6"/>
    <w:rsid w:val="1CE45A3B"/>
    <w:rsid w:val="1CF828F2"/>
    <w:rsid w:val="1CFBF2F3"/>
    <w:rsid w:val="1D7A05AF"/>
    <w:rsid w:val="1DB2D418"/>
    <w:rsid w:val="1DB36E44"/>
    <w:rsid w:val="1DB3FA99"/>
    <w:rsid w:val="1DCF0334"/>
    <w:rsid w:val="1E0CB1BD"/>
    <w:rsid w:val="1E51DA42"/>
    <w:rsid w:val="1ECF9CD0"/>
    <w:rsid w:val="1EE30BB0"/>
    <w:rsid w:val="1F1255E7"/>
    <w:rsid w:val="1F2C686B"/>
    <w:rsid w:val="1F3B299B"/>
    <w:rsid w:val="1F9F6F63"/>
    <w:rsid w:val="1FA70A38"/>
    <w:rsid w:val="1FDBEBE9"/>
    <w:rsid w:val="2025EA92"/>
    <w:rsid w:val="20DA6362"/>
    <w:rsid w:val="20EE45CC"/>
    <w:rsid w:val="2119AD85"/>
    <w:rsid w:val="21252928"/>
    <w:rsid w:val="21B9DD5D"/>
    <w:rsid w:val="21BC6F9E"/>
    <w:rsid w:val="21EF4720"/>
    <w:rsid w:val="221F848D"/>
    <w:rsid w:val="2232DBE2"/>
    <w:rsid w:val="2250071E"/>
    <w:rsid w:val="2263C96C"/>
    <w:rsid w:val="22AF7D53"/>
    <w:rsid w:val="22E8B58D"/>
    <w:rsid w:val="237A427E"/>
    <w:rsid w:val="23AE47BC"/>
    <w:rsid w:val="23C953E3"/>
    <w:rsid w:val="24479ABB"/>
    <w:rsid w:val="24A593B7"/>
    <w:rsid w:val="24C2FE62"/>
    <w:rsid w:val="2562E052"/>
    <w:rsid w:val="2575634E"/>
    <w:rsid w:val="25AC6BD6"/>
    <w:rsid w:val="2602D47D"/>
    <w:rsid w:val="260605C7"/>
    <w:rsid w:val="26158345"/>
    <w:rsid w:val="26222E75"/>
    <w:rsid w:val="2628A899"/>
    <w:rsid w:val="2660DA84"/>
    <w:rsid w:val="272BED4A"/>
    <w:rsid w:val="276F3C1D"/>
    <w:rsid w:val="27A02CB6"/>
    <w:rsid w:val="27C50D67"/>
    <w:rsid w:val="284525B6"/>
    <w:rsid w:val="286D7E58"/>
    <w:rsid w:val="28B4C57F"/>
    <w:rsid w:val="28F614EA"/>
    <w:rsid w:val="29286E76"/>
    <w:rsid w:val="29C4757C"/>
    <w:rsid w:val="2A06FC2C"/>
    <w:rsid w:val="2A19B889"/>
    <w:rsid w:val="2A2E3855"/>
    <w:rsid w:val="2A499A80"/>
    <w:rsid w:val="2B391181"/>
    <w:rsid w:val="2B3DD9BB"/>
    <w:rsid w:val="2B6004B6"/>
    <w:rsid w:val="2BE436D8"/>
    <w:rsid w:val="2C1F643C"/>
    <w:rsid w:val="2CB0D8EF"/>
    <w:rsid w:val="2CB207E4"/>
    <w:rsid w:val="2D04CB9C"/>
    <w:rsid w:val="2DA47F82"/>
    <w:rsid w:val="2DDF8817"/>
    <w:rsid w:val="2E0DFD2D"/>
    <w:rsid w:val="2E48AFCC"/>
    <w:rsid w:val="2EBC1CC0"/>
    <w:rsid w:val="2F08AAAA"/>
    <w:rsid w:val="2F17A638"/>
    <w:rsid w:val="2F1DD7A8"/>
    <w:rsid w:val="2F314ABE"/>
    <w:rsid w:val="2F331265"/>
    <w:rsid w:val="2F865434"/>
    <w:rsid w:val="2F8AD438"/>
    <w:rsid w:val="2FF3B2F1"/>
    <w:rsid w:val="301CFE30"/>
    <w:rsid w:val="3028DFA4"/>
    <w:rsid w:val="30305B8B"/>
    <w:rsid w:val="30B0B9ED"/>
    <w:rsid w:val="314429E3"/>
    <w:rsid w:val="3156506E"/>
    <w:rsid w:val="31ED9492"/>
    <w:rsid w:val="324A1D0E"/>
    <w:rsid w:val="32DFCAEF"/>
    <w:rsid w:val="3334621D"/>
    <w:rsid w:val="3393F554"/>
    <w:rsid w:val="33B4C446"/>
    <w:rsid w:val="3414271C"/>
    <w:rsid w:val="347230B8"/>
    <w:rsid w:val="348B5526"/>
    <w:rsid w:val="34AD423E"/>
    <w:rsid w:val="35020A9E"/>
    <w:rsid w:val="350AC715"/>
    <w:rsid w:val="3577EC2E"/>
    <w:rsid w:val="3597B6E5"/>
    <w:rsid w:val="35A256C6"/>
    <w:rsid w:val="360B0FCF"/>
    <w:rsid w:val="362BE6F4"/>
    <w:rsid w:val="3639DC09"/>
    <w:rsid w:val="3644F443"/>
    <w:rsid w:val="365D89ED"/>
    <w:rsid w:val="3664E0D6"/>
    <w:rsid w:val="3667DE07"/>
    <w:rsid w:val="367AEC19"/>
    <w:rsid w:val="36B016D1"/>
    <w:rsid w:val="36CFECC2"/>
    <w:rsid w:val="36EC6508"/>
    <w:rsid w:val="3713BC8F"/>
    <w:rsid w:val="374A3FC7"/>
    <w:rsid w:val="374DA444"/>
    <w:rsid w:val="3778BC0E"/>
    <w:rsid w:val="3833526F"/>
    <w:rsid w:val="383DFD53"/>
    <w:rsid w:val="3852E5BA"/>
    <w:rsid w:val="38633706"/>
    <w:rsid w:val="388CEDD5"/>
    <w:rsid w:val="390C7707"/>
    <w:rsid w:val="396AF3A2"/>
    <w:rsid w:val="3971F924"/>
    <w:rsid w:val="397FEC74"/>
    <w:rsid w:val="39D68080"/>
    <w:rsid w:val="3AE3671B"/>
    <w:rsid w:val="3AF0A5D4"/>
    <w:rsid w:val="3AFCC76A"/>
    <w:rsid w:val="3B3AC415"/>
    <w:rsid w:val="3BCFEC18"/>
    <w:rsid w:val="3C18BAB0"/>
    <w:rsid w:val="3C6EAB45"/>
    <w:rsid w:val="3C72F88D"/>
    <w:rsid w:val="3CAA230E"/>
    <w:rsid w:val="3CD1169E"/>
    <w:rsid w:val="3CDE67DD"/>
    <w:rsid w:val="3D4579D0"/>
    <w:rsid w:val="3DDA7A53"/>
    <w:rsid w:val="3E044BB2"/>
    <w:rsid w:val="3E15B6B1"/>
    <w:rsid w:val="3E5E5DBB"/>
    <w:rsid w:val="3E7C0D10"/>
    <w:rsid w:val="3E7E7AC0"/>
    <w:rsid w:val="3E8675B9"/>
    <w:rsid w:val="3F8E0C5B"/>
    <w:rsid w:val="3FAA1BA5"/>
    <w:rsid w:val="3FC795F2"/>
    <w:rsid w:val="3FF4F7F6"/>
    <w:rsid w:val="40200171"/>
    <w:rsid w:val="4053ADBF"/>
    <w:rsid w:val="4098BD37"/>
    <w:rsid w:val="40AF551D"/>
    <w:rsid w:val="40DFC7FD"/>
    <w:rsid w:val="413972E9"/>
    <w:rsid w:val="413AB4F8"/>
    <w:rsid w:val="414D480E"/>
    <w:rsid w:val="41501C8E"/>
    <w:rsid w:val="416C9789"/>
    <w:rsid w:val="420CE8EA"/>
    <w:rsid w:val="4212E2F5"/>
    <w:rsid w:val="4215A6F8"/>
    <w:rsid w:val="425A0E98"/>
    <w:rsid w:val="42613317"/>
    <w:rsid w:val="429DFB5D"/>
    <w:rsid w:val="43159229"/>
    <w:rsid w:val="43EF66F9"/>
    <w:rsid w:val="443DA99A"/>
    <w:rsid w:val="44609B21"/>
    <w:rsid w:val="44754190"/>
    <w:rsid w:val="44D5617D"/>
    <w:rsid w:val="4508CF45"/>
    <w:rsid w:val="45796999"/>
    <w:rsid w:val="45D63397"/>
    <w:rsid w:val="461FA15A"/>
    <w:rsid w:val="464CD487"/>
    <w:rsid w:val="46B9B6D7"/>
    <w:rsid w:val="46DAD875"/>
    <w:rsid w:val="46F014B3"/>
    <w:rsid w:val="4755BF71"/>
    <w:rsid w:val="475BB839"/>
    <w:rsid w:val="47E1C332"/>
    <w:rsid w:val="4801D63E"/>
    <w:rsid w:val="48159926"/>
    <w:rsid w:val="48531473"/>
    <w:rsid w:val="4876F5EF"/>
    <w:rsid w:val="49054F5B"/>
    <w:rsid w:val="496CBAB2"/>
    <w:rsid w:val="49AE6572"/>
    <w:rsid w:val="49D2B29F"/>
    <w:rsid w:val="4A18ECE8"/>
    <w:rsid w:val="4A708DBC"/>
    <w:rsid w:val="4AD40D04"/>
    <w:rsid w:val="4B42819D"/>
    <w:rsid w:val="4BA897CC"/>
    <w:rsid w:val="4BB4BD49"/>
    <w:rsid w:val="4BE63E5F"/>
    <w:rsid w:val="4C93292D"/>
    <w:rsid w:val="4CF39D4E"/>
    <w:rsid w:val="4DCC02C3"/>
    <w:rsid w:val="4E60629F"/>
    <w:rsid w:val="4E97AC47"/>
    <w:rsid w:val="4EE7D74D"/>
    <w:rsid w:val="4F00DF65"/>
    <w:rsid w:val="4F0C8843"/>
    <w:rsid w:val="4F223B40"/>
    <w:rsid w:val="4F89752C"/>
    <w:rsid w:val="502A7534"/>
    <w:rsid w:val="50848D32"/>
    <w:rsid w:val="509E4C0C"/>
    <w:rsid w:val="50D17A05"/>
    <w:rsid w:val="50D4FC36"/>
    <w:rsid w:val="51158C3F"/>
    <w:rsid w:val="5132E329"/>
    <w:rsid w:val="51875FAD"/>
    <w:rsid w:val="518EA60B"/>
    <w:rsid w:val="51949B47"/>
    <w:rsid w:val="519AC5D3"/>
    <w:rsid w:val="51BFA3F9"/>
    <w:rsid w:val="5201E2B9"/>
    <w:rsid w:val="5243CB03"/>
    <w:rsid w:val="528721A5"/>
    <w:rsid w:val="52A70746"/>
    <w:rsid w:val="52CC1206"/>
    <w:rsid w:val="532A766C"/>
    <w:rsid w:val="54311682"/>
    <w:rsid w:val="546F1FA4"/>
    <w:rsid w:val="5499F4F4"/>
    <w:rsid w:val="54FAF7B9"/>
    <w:rsid w:val="554F30EC"/>
    <w:rsid w:val="55664844"/>
    <w:rsid w:val="556EB23D"/>
    <w:rsid w:val="5655622D"/>
    <w:rsid w:val="579E176F"/>
    <w:rsid w:val="57B3ADA3"/>
    <w:rsid w:val="57D07582"/>
    <w:rsid w:val="57FB31AB"/>
    <w:rsid w:val="58D24A22"/>
    <w:rsid w:val="58F6D2CB"/>
    <w:rsid w:val="5923EC50"/>
    <w:rsid w:val="592671AE"/>
    <w:rsid w:val="598D8F09"/>
    <w:rsid w:val="59A31531"/>
    <w:rsid w:val="59CAA4CB"/>
    <w:rsid w:val="59F1AE00"/>
    <w:rsid w:val="5A0B56AF"/>
    <w:rsid w:val="5A48A625"/>
    <w:rsid w:val="5A4D73DA"/>
    <w:rsid w:val="5AA05806"/>
    <w:rsid w:val="5ABEFB4C"/>
    <w:rsid w:val="5B5DC960"/>
    <w:rsid w:val="5B88B75C"/>
    <w:rsid w:val="5B9F659B"/>
    <w:rsid w:val="5BD25E82"/>
    <w:rsid w:val="5BD7D68B"/>
    <w:rsid w:val="5C1EAAE7"/>
    <w:rsid w:val="5CA4A11D"/>
    <w:rsid w:val="5CF17269"/>
    <w:rsid w:val="5CF999C1"/>
    <w:rsid w:val="5D7390C3"/>
    <w:rsid w:val="5D827F7D"/>
    <w:rsid w:val="5D85130C"/>
    <w:rsid w:val="5DD62848"/>
    <w:rsid w:val="5E1D2606"/>
    <w:rsid w:val="5E2381B2"/>
    <w:rsid w:val="5E37E43D"/>
    <w:rsid w:val="5E91CDC3"/>
    <w:rsid w:val="5EC34418"/>
    <w:rsid w:val="5ECD1CC1"/>
    <w:rsid w:val="5F03FBAA"/>
    <w:rsid w:val="5F33AD3C"/>
    <w:rsid w:val="5F6C6628"/>
    <w:rsid w:val="5FA65A8C"/>
    <w:rsid w:val="5FD0F6EE"/>
    <w:rsid w:val="601C7850"/>
    <w:rsid w:val="60589184"/>
    <w:rsid w:val="609FCC0B"/>
    <w:rsid w:val="60B08CD4"/>
    <w:rsid w:val="60BCCC5B"/>
    <w:rsid w:val="60D49E1A"/>
    <w:rsid w:val="61860221"/>
    <w:rsid w:val="62340CE8"/>
    <w:rsid w:val="623B9C6C"/>
    <w:rsid w:val="6286854A"/>
    <w:rsid w:val="62B1B20C"/>
    <w:rsid w:val="62F74073"/>
    <w:rsid w:val="637B7DE8"/>
    <w:rsid w:val="638491C1"/>
    <w:rsid w:val="63BA267B"/>
    <w:rsid w:val="63ED4A20"/>
    <w:rsid w:val="640002CC"/>
    <w:rsid w:val="642625A4"/>
    <w:rsid w:val="6428CFA9"/>
    <w:rsid w:val="644EC270"/>
    <w:rsid w:val="646A6BFC"/>
    <w:rsid w:val="649F5E15"/>
    <w:rsid w:val="64D43771"/>
    <w:rsid w:val="64D709D9"/>
    <w:rsid w:val="6510F507"/>
    <w:rsid w:val="651839C5"/>
    <w:rsid w:val="65AD24C1"/>
    <w:rsid w:val="65B622E6"/>
    <w:rsid w:val="65EA4B38"/>
    <w:rsid w:val="65EDDD0A"/>
    <w:rsid w:val="65F0DFD2"/>
    <w:rsid w:val="65FFEB75"/>
    <w:rsid w:val="66762FCC"/>
    <w:rsid w:val="66D07E1C"/>
    <w:rsid w:val="66D85D1A"/>
    <w:rsid w:val="66DE2BD5"/>
    <w:rsid w:val="66ED136B"/>
    <w:rsid w:val="66FA61EE"/>
    <w:rsid w:val="6703FE33"/>
    <w:rsid w:val="670A52EE"/>
    <w:rsid w:val="67CF5FD6"/>
    <w:rsid w:val="67F6030E"/>
    <w:rsid w:val="682F3402"/>
    <w:rsid w:val="688BF099"/>
    <w:rsid w:val="68A6D57E"/>
    <w:rsid w:val="68AEDE5C"/>
    <w:rsid w:val="68B39DD1"/>
    <w:rsid w:val="68C3268D"/>
    <w:rsid w:val="68C5DEF7"/>
    <w:rsid w:val="68C70412"/>
    <w:rsid w:val="6928499E"/>
    <w:rsid w:val="69342CB6"/>
    <w:rsid w:val="695CF2B7"/>
    <w:rsid w:val="69685972"/>
    <w:rsid w:val="69AD8C2E"/>
    <w:rsid w:val="69C34420"/>
    <w:rsid w:val="69CF6406"/>
    <w:rsid w:val="6A720BF6"/>
    <w:rsid w:val="6A878126"/>
    <w:rsid w:val="6ACA7759"/>
    <w:rsid w:val="6AFF93A0"/>
    <w:rsid w:val="6B8D7C0C"/>
    <w:rsid w:val="6C6647BA"/>
    <w:rsid w:val="6C965199"/>
    <w:rsid w:val="6CD71AE3"/>
    <w:rsid w:val="6D380653"/>
    <w:rsid w:val="6D3B948F"/>
    <w:rsid w:val="6D44F11C"/>
    <w:rsid w:val="6D508CA0"/>
    <w:rsid w:val="6D5B658C"/>
    <w:rsid w:val="6D82C236"/>
    <w:rsid w:val="6D927852"/>
    <w:rsid w:val="6DE76CDB"/>
    <w:rsid w:val="6DF60A18"/>
    <w:rsid w:val="6E02181B"/>
    <w:rsid w:val="6E4A49C8"/>
    <w:rsid w:val="6FBEABEC"/>
    <w:rsid w:val="6FE6D192"/>
    <w:rsid w:val="6FF8038C"/>
    <w:rsid w:val="702A5475"/>
    <w:rsid w:val="7074467C"/>
    <w:rsid w:val="70EC896C"/>
    <w:rsid w:val="710795C3"/>
    <w:rsid w:val="71961271"/>
    <w:rsid w:val="719F126B"/>
    <w:rsid w:val="71CC2FA6"/>
    <w:rsid w:val="72259512"/>
    <w:rsid w:val="723B7B56"/>
    <w:rsid w:val="72B7E655"/>
    <w:rsid w:val="72C28C1D"/>
    <w:rsid w:val="72FB7F04"/>
    <w:rsid w:val="7442611F"/>
    <w:rsid w:val="746324C5"/>
    <w:rsid w:val="746F7FAC"/>
    <w:rsid w:val="747EB8FC"/>
    <w:rsid w:val="74ABA1F4"/>
    <w:rsid w:val="74D57383"/>
    <w:rsid w:val="74DB55BD"/>
    <w:rsid w:val="74FA1427"/>
    <w:rsid w:val="753E32A7"/>
    <w:rsid w:val="754AAA76"/>
    <w:rsid w:val="754F784F"/>
    <w:rsid w:val="75B81E2F"/>
    <w:rsid w:val="75DA4081"/>
    <w:rsid w:val="7606D1BC"/>
    <w:rsid w:val="7630C452"/>
    <w:rsid w:val="765DFAFB"/>
    <w:rsid w:val="7663FB8E"/>
    <w:rsid w:val="769DD82B"/>
    <w:rsid w:val="76DBE0B9"/>
    <w:rsid w:val="76F7AC4F"/>
    <w:rsid w:val="77B8D923"/>
    <w:rsid w:val="77F9CB5C"/>
    <w:rsid w:val="780B9A50"/>
    <w:rsid w:val="7817533B"/>
    <w:rsid w:val="7863768C"/>
    <w:rsid w:val="789B708F"/>
    <w:rsid w:val="78FDFAC2"/>
    <w:rsid w:val="793AF2A6"/>
    <w:rsid w:val="795B3E26"/>
    <w:rsid w:val="7978FF17"/>
    <w:rsid w:val="79B36844"/>
    <w:rsid w:val="7A1F7EAC"/>
    <w:rsid w:val="7A5DD54A"/>
    <w:rsid w:val="7A895EB0"/>
    <w:rsid w:val="7AA94839"/>
    <w:rsid w:val="7AFB6231"/>
    <w:rsid w:val="7B5559B8"/>
    <w:rsid w:val="7B595AD7"/>
    <w:rsid w:val="7BE66FE3"/>
    <w:rsid w:val="7BF92C18"/>
    <w:rsid w:val="7C29ED00"/>
    <w:rsid w:val="7C7FE78C"/>
    <w:rsid w:val="7CC5E488"/>
    <w:rsid w:val="7CF12A19"/>
    <w:rsid w:val="7D7DEC70"/>
    <w:rsid w:val="7D925A76"/>
    <w:rsid w:val="7DB71DD9"/>
    <w:rsid w:val="7E610366"/>
    <w:rsid w:val="7E8190CC"/>
    <w:rsid w:val="7E954D5A"/>
    <w:rsid w:val="7EBF280B"/>
    <w:rsid w:val="7EC70BDB"/>
    <w:rsid w:val="7F04F6E4"/>
    <w:rsid w:val="7F3DA268"/>
    <w:rsid w:val="7F6AB08E"/>
    <w:rsid w:val="7F6B3188"/>
    <w:rsid w:val="7F70D17F"/>
    <w:rsid w:val="7FB66026"/>
    <w:rsid w:val="7FBBD747"/>
    <w:rsid w:val="7FE0D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4DFD"/>
  <w15:docId w15:val="{93200803-5E9F-49D7-8247-45A28D0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Standardskriftforavsnitt"/>
    <w:uiPriority w:val="1"/>
    <w:rsid w:val="1DCF0334"/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ne.no/tinestafetten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ine.no/tinestafetten/finn-din-stafet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aktuelt/ungdomsskolen-skal-bli-mer-praktisk-og-variert/id2911018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TINE Org)" ma:contentTypeID="0x010100DE3BD0B05C64C64396BF4652A0C784470100A53E49326B4EF541A5358C0DCEF9A542" ma:contentTypeVersion="97" ma:contentTypeDescription="Create a new document." ma:contentTypeScope="" ma:versionID="8b6ee935c8c0088adc4a6c5d9f34600a">
  <xsd:schema xmlns:xsd="http://www.w3.org/2001/XMLSchema" xmlns:xs="http://www.w3.org/2001/XMLSchema" xmlns:p="http://schemas.microsoft.com/office/2006/metadata/properties" xmlns:ns2="b0612421-4710-4eed-8e34-25b06f54417b" xmlns:ns3="a17f35e7-e7b2-4a7c-8f69-b56aa4dde58b" targetNamespace="http://schemas.microsoft.com/office/2006/metadata/properties" ma:root="true" ma:fieldsID="abff509503c48ca95e7c81dca7611b28" ns2:_="" ns3:_="">
    <xsd:import namespace="b0612421-4710-4eed-8e34-25b06f54417b"/>
    <xsd:import namespace="a17f35e7-e7b2-4a7c-8f69-b56aa4dde58b"/>
    <xsd:element name="properties">
      <xsd:complexType>
        <xsd:sequence>
          <xsd:element name="documentManagement">
            <xsd:complexType>
              <xsd:all>
                <xsd:element ref="ns2:abb68db830a84d6db7a8a40c589c1d0b" minOccurs="0"/>
                <xsd:element ref="ns2:TaxCatchAll" minOccurs="0"/>
                <xsd:element ref="ns2:TaxCatchAllLabel" minOccurs="0"/>
                <xsd:element ref="ns2:k30097aab5eb4241a491a912dd5ea558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2421-4710-4eed-8e34-25b06f54417b" elementFormDefault="qualified">
    <xsd:import namespace="http://schemas.microsoft.com/office/2006/documentManagement/types"/>
    <xsd:import namespace="http://schemas.microsoft.com/office/infopath/2007/PartnerControls"/>
    <xsd:element name="abb68db830a84d6db7a8a40c589c1d0b" ma:index="8" nillable="true" ma:taxonomy="true" ma:internalName="abb68db830a84d6db7a8a40c589c1d0b" ma:taxonomyFieldName="ACTOrganisations" ma:displayName="Avdelinger" ma:default="" ma:fieldId="{abb68db8-30a8-4d6d-b7a8-a40c589c1d0b}" ma:taxonomyMulti="true" ma:sspId="a5191461-e606-43d9-995f-23c881113b1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c17783-bd45-4687-8fc8-7db6e94bb13c}" ma:internalName="TaxCatchAll" ma:showField="CatchAllData" ma:web="a17f35e7-e7b2-4a7c-8f69-b56aa4dde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c17783-bd45-4687-8fc8-7db6e94bb13c}" ma:internalName="TaxCatchAllLabel" ma:readOnly="true" ma:showField="CatchAllDataLabel" ma:web="a17f35e7-e7b2-4a7c-8f69-b56aa4dde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0097aab5eb4241a491a912dd5ea558" ma:index="12" nillable="true" ma:taxonomy="true" ma:internalName="k30097aab5eb4241a491a912dd5ea558" ma:taxonomyFieldName="ACPCompanys" ma:displayName="Selskaper" ma:default="" ma:fieldId="{430097aa-b5eb-4241-a491-a912dd5ea558}" ma:taxonomyMulti="true" ma:sspId="a5191461-e606-43d9-995f-23c881113b13" ma:termSetId="f47b4ffe-a5bf-4c7d-b5b0-0be14104c7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35e7-e7b2-4a7c-8f69-b56aa4dde58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612421-4710-4eed-8e34-25b06f54417b">
      <Value>2</Value>
      <Value>1</Value>
    </TaxCatchAll>
    <abb68db830a84d6db7a8a40c589c1d0b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TINE kommunikasjon</TermName>
          <TermId xmlns="http://schemas.microsoft.com/office/infopath/2007/PartnerControls">3dc11db0-4a15-4aa3-a875-2cd5d50e6d05</TermId>
        </TermInfo>
      </Terms>
    </abb68db830a84d6db7a8a40c589c1d0b>
    <k30097aab5eb4241a491a912dd5ea558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TINE</TermName>
          <TermId xmlns="http://schemas.microsoft.com/office/infopath/2007/PartnerControls">71bd05df-4a09-41c0-adef-af4b74f5cb57</TermId>
        </TermInfo>
      </Terms>
    </k30097aab5eb4241a491a912dd5ea558>
    <_dlc_DocId xmlns="a17f35e7-e7b2-4a7c-8f69-b56aa4dde58b">YAYPYZU5DJJQ-444006349-2316019</_dlc_DocId>
    <_dlc_DocIdUrl xmlns="a17f35e7-e7b2-4a7c-8f69-b56aa4dde58b">
      <Url>https://tine.sharepoint.com/sites/org_0050100019/_layouts/15/DocIdRedir.aspx?ID=YAYPYZU5DJJQ-444006349-2316019</Url>
      <Description>YAYPYZU5DJJQ-444006349-2316019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5191461-e606-43d9-995f-23c881113b13" ContentTypeId="0x010100DE3BD0B05C64C64396BF4652A0C7844701" PreviousValue="false"/>
</file>

<file path=customXml/itemProps1.xml><?xml version="1.0" encoding="utf-8"?>
<ds:datastoreItem xmlns:ds="http://schemas.openxmlformats.org/officeDocument/2006/customXml" ds:itemID="{F17FFEB0-B885-45AC-BAFF-8024AA756BD7}"/>
</file>

<file path=customXml/itemProps2.xml><?xml version="1.0" encoding="utf-8"?>
<ds:datastoreItem xmlns:ds="http://schemas.openxmlformats.org/officeDocument/2006/customXml" ds:itemID="{895C40F3-CD5F-4CB3-AA19-BDBDFE95747B}">
  <ds:schemaRefs>
    <ds:schemaRef ds:uri="http://schemas.microsoft.com/office/2006/metadata/properties"/>
    <ds:schemaRef ds:uri="http://schemas.microsoft.com/office/infopath/2007/PartnerControls"/>
    <ds:schemaRef ds:uri="b0612421-4710-4eed-8e34-25b06f54417b"/>
    <ds:schemaRef ds:uri="9e695fa3-43fd-4cfd-8147-1b2d9684324d"/>
  </ds:schemaRefs>
</ds:datastoreItem>
</file>

<file path=customXml/itemProps3.xml><?xml version="1.0" encoding="utf-8"?>
<ds:datastoreItem xmlns:ds="http://schemas.openxmlformats.org/officeDocument/2006/customXml" ds:itemID="{7E521499-2D8F-4067-8DAC-21C9B91537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8963C9-56F5-444D-8447-FEF973CC59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85925-8AB2-42C2-B4E0-8106382399D3}"/>
</file>

<file path=docMetadata/LabelInfo.xml><?xml version="1.0" encoding="utf-8"?>
<clbl:labelList xmlns:clbl="http://schemas.microsoft.com/office/2020/mipLabelMetadata">
  <clbl:label id="{af09caff-18ef-4bd6-8873-ec9a948da47b}" enabled="1" method="Standard" siteId="{d02b4c26-5109-47e0-8712-0e19a90257d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Margrete Holm Rogne</cp:lastModifiedBy>
  <cp:revision>189</cp:revision>
  <dcterms:created xsi:type="dcterms:W3CDTF">2024-04-26T17:01:00Z</dcterms:created>
  <dcterms:modified xsi:type="dcterms:W3CDTF">2024-05-02T08:59:00Z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0x010100DE3BD0B05C64C64396BF4652A0C784470100A53E49326B4EF541A5358C0DCEF9A542</vt:lpwstr>
  </property>
  <property fmtid="{D5CDD505-2E9C-101B-9397-08002B2CF9AE}" pid="3" name="_dlc_DocIdItemGuid">
    <vt:lpwstr>e7867fba-73fc-451d-8582-1f828256bd89</vt:lpwstr>
  </property>
  <property fmtid="{D5CDD505-2E9C-101B-9397-08002B2CF9AE}" pid="4" name="ACPCompanys">
    <vt:lpwstr>1;#TINE|71bd05df-4a09-41c0-adef-af4b74f5cb57</vt:lpwstr>
  </property>
  <property fmtid="{D5CDD505-2E9C-101B-9397-08002B2CF9AE}" pid="5" name="ACTOrganisations">
    <vt:lpwstr>2;#TINE kommunikasjon|3dc11db0-4a15-4aa3-a875-2cd5d50e6d05</vt:lpwstr>
  </property>
  <property fmtid="{D5CDD505-2E9C-101B-9397-08002B2CF9AE}" pid="6" name="MediaServiceImageTags">
    <vt:lpwstr/>
  </property>
  <property fmtid="{D5CDD505-2E9C-101B-9397-08002B2CF9AE}" pid="7" name="ACTDocumentType">
    <vt:lpwstr/>
  </property>
  <property fmtid="{D5CDD505-2E9C-101B-9397-08002B2CF9AE}" pid="8" name="ha5956d0923d4475b900c611051b9b31">
    <vt:lpwstr/>
  </property>
  <property fmtid="{D5CDD505-2E9C-101B-9397-08002B2CF9AE}" pid="9" name="lcf76f155ced4ddcb4097134ff3c332f">
    <vt:lpwstr/>
  </property>
  <property fmtid="{D5CDD505-2E9C-101B-9397-08002B2CF9AE}" pid="10" name="ACTTopics">
    <vt:lpwstr/>
  </property>
  <property fmtid="{D5CDD505-2E9C-101B-9397-08002B2CF9AE}" pid="11" name="ACTLocations">
    <vt:lpwstr/>
  </property>
  <property fmtid="{D5CDD505-2E9C-101B-9397-08002B2CF9AE}" pid="12" name="ceb4cb9297a54e989d5354fda722877a">
    <vt:lpwstr/>
  </property>
  <property fmtid="{D5CDD505-2E9C-101B-9397-08002B2CF9AE}" pid="13" name="cb2867a07c6242e2af714240197b8951">
    <vt:lpwstr/>
  </property>
</Properties>
</file>